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87ADA" w14:textId="2BAA6354" w:rsidR="00662A5C" w:rsidRDefault="009C702F" w:rsidP="00662A5C">
      <w:pPr>
        <w:pStyle w:val="BodyText"/>
        <w:spacing w:before="146" w:line="249" w:lineRule="auto"/>
        <w:ind w:left="963" w:right="116" w:firstLine="477"/>
        <w:jc w:val="both"/>
        <w:rPr>
          <w:noProof/>
        </w:rPr>
      </w:pPr>
      <w:r>
        <w:rPr>
          <w:noProof/>
        </w:rPr>
        <mc:AlternateContent>
          <mc:Choice Requires="wps">
            <w:drawing>
              <wp:anchor distT="0" distB="0" distL="114300" distR="114300" simplePos="0" relativeHeight="251659264" behindDoc="1" locked="0" layoutInCell="1" allowOverlap="1" wp14:anchorId="3FA3205D" wp14:editId="3B6875E3">
                <wp:simplePos x="0" y="0"/>
                <wp:positionH relativeFrom="page">
                  <wp:posOffset>289560</wp:posOffset>
                </wp:positionH>
                <wp:positionV relativeFrom="paragraph">
                  <wp:posOffset>97790</wp:posOffset>
                </wp:positionV>
                <wp:extent cx="1889760" cy="2354580"/>
                <wp:effectExtent l="0" t="0" r="15240" b="26670"/>
                <wp:wrapTight wrapText="bothSides">
                  <wp:wrapPolygon edited="0">
                    <wp:start x="0" y="0"/>
                    <wp:lineTo x="0" y="21670"/>
                    <wp:lineTo x="21556" y="21670"/>
                    <wp:lineTo x="21556" y="0"/>
                    <wp:lineTo x="0" y="0"/>
                  </wp:wrapPolygon>
                </wp:wrapTight>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9760" cy="235458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A32F38D" w14:textId="3EDAB5D6" w:rsidR="009C702F" w:rsidRDefault="00BA10A8" w:rsidP="009C702F">
                            <w:pPr>
                              <w:pStyle w:val="BodyText"/>
                              <w:rPr>
                                <w:sz w:val="26"/>
                              </w:rPr>
                            </w:pPr>
                            <w:r>
                              <w:rPr>
                                <w:noProof/>
                              </w:rPr>
                              <w:drawing>
                                <wp:inline distT="0" distB="0" distL="0" distR="0" wp14:anchorId="677EB0DA" wp14:editId="00DF8645">
                                  <wp:extent cx="1880586" cy="2362200"/>
                                  <wp:effectExtent l="0" t="0" r="5715" b="0"/>
                                  <wp:docPr id="795134729" name="Picture 3" descr="A person in uniform in front of a flag&#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5134729" name="Picture 3" descr="A person in uniform in front of a flag&#10;&#10;Description automatically generated with medium confidence"/>
                                          <pic:cNvPicPr/>
                                        </pic:nvPicPr>
                                        <pic:blipFill rotWithShape="1">
                                          <a:blip r:embed="rId11">
                                            <a:extLst>
                                              <a:ext uri="{28A0092B-C50C-407E-A947-70E740481C1C}">
                                                <a14:useLocalDpi xmlns:a14="http://schemas.microsoft.com/office/drawing/2010/main" val="0"/>
                                              </a:ext>
                                            </a:extLst>
                                          </a:blip>
                                          <a:srcRect l="27303" r="21546" b="-56"/>
                                          <a:stretch/>
                                        </pic:blipFill>
                                        <pic:spPr bwMode="auto">
                                          <a:xfrm>
                                            <a:off x="0" y="0"/>
                                            <a:ext cx="1932756" cy="2427730"/>
                                          </a:xfrm>
                                          <a:prstGeom prst="rect">
                                            <a:avLst/>
                                          </a:prstGeom>
                                          <a:ln>
                                            <a:noFill/>
                                          </a:ln>
                                          <a:extLst>
                                            <a:ext uri="{53640926-AAD7-44D8-BBD7-CCE9431645EC}">
                                              <a14:shadowObscured xmlns:a14="http://schemas.microsoft.com/office/drawing/2010/main"/>
                                            </a:ext>
                                          </a:extLst>
                                        </pic:spPr>
                                      </pic:pic>
                                    </a:graphicData>
                                  </a:graphic>
                                </wp:inline>
                              </w:drawing>
                            </w:r>
                          </w:p>
                          <w:p w14:paraId="4FB63F97" w14:textId="77777777" w:rsidR="009C702F" w:rsidRDefault="009C702F" w:rsidP="009C702F">
                            <w:pPr>
                              <w:pStyle w:val="BodyText"/>
                              <w:rPr>
                                <w:sz w:val="26"/>
                              </w:rPr>
                            </w:pPr>
                          </w:p>
                          <w:p w14:paraId="1DB255C1" w14:textId="42A24AB8" w:rsidR="009C702F" w:rsidRDefault="009C702F" w:rsidP="009C702F">
                            <w:pPr>
                              <w:pStyle w:val="BodyText"/>
                              <w:rPr>
                                <w:sz w:val="26"/>
                              </w:rPr>
                            </w:pPr>
                          </w:p>
                          <w:p w14:paraId="5D90950B" w14:textId="28439C3D" w:rsidR="009C702F" w:rsidRDefault="009C702F" w:rsidP="009C702F">
                            <w:pPr>
                              <w:pStyle w:val="BodyText"/>
                              <w:rPr>
                                <w:sz w:val="26"/>
                              </w:rPr>
                            </w:pPr>
                          </w:p>
                          <w:p w14:paraId="0EB2AF3A" w14:textId="77777777" w:rsidR="009C702F" w:rsidRDefault="009C702F" w:rsidP="009C702F">
                            <w:pPr>
                              <w:pStyle w:val="BodyText"/>
                              <w:spacing w:before="6"/>
                            </w:pPr>
                          </w:p>
                          <w:p w14:paraId="77F8EA95" w14:textId="10F6B426" w:rsidR="009C702F" w:rsidRDefault="009C702F" w:rsidP="009C702F">
                            <w:pPr>
                              <w:pStyle w:val="BodyText"/>
                              <w:spacing w:before="1"/>
                              <w:ind w:left="106"/>
                            </w:pPr>
                            <w:r>
                              <w:t>Insert DA Photo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A3205D" id="_x0000_t202" coordsize="21600,21600" o:spt="202" path="m,l,21600r21600,l21600,xe">
                <v:stroke joinstyle="miter"/>
                <v:path gradientshapeok="t" o:connecttype="rect"/>
              </v:shapetype>
              <v:shape id="Text Box 2" o:spid="_x0000_s1026" type="#_x0000_t202" style="position:absolute;left:0;text-align:left;margin-left:22.8pt;margin-top:7.7pt;width:148.8pt;height:185.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" filled="f" strokeweight=".72pt">
                <v:textbox inset="0,0,0,0">
                  <w:txbxContent>
                    <w:p w14:paraId="3A32F38D" w14:textId="3EDAB5D6" w:rsidR="009C702F" w:rsidRDefault="00BA10A8" w:rsidP="009C702F">
                      <w:pPr>
                        <w:pStyle w:val="BodyText"/>
                        <w:rPr>
                          <w:sz w:val="26"/>
                        </w:rPr>
                      </w:pPr>
                      <w:r>
                        <w:rPr>
                          <w:noProof/>
                        </w:rPr>
                        <w:drawing>
                          <wp:inline distT="0" distB="0" distL="0" distR="0" wp14:anchorId="677EB0DA" wp14:editId="00DF8645">
                            <wp:extent cx="1880586" cy="2362200"/>
                            <wp:effectExtent l="0" t="0" r="5715" b="0"/>
                            <wp:docPr id="795134729" name="Picture 3" descr="A person in uniform in front of a flag&#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5134729" name="Picture 3" descr="A person in uniform in front of a flag&#10;&#10;Description automatically generated with medium confidence"/>
                                    <pic:cNvPicPr/>
                                  </pic:nvPicPr>
                                  <pic:blipFill rotWithShape="1">
                                    <a:blip r:embed="rId11">
                                      <a:extLst>
                                        <a:ext uri="{28A0092B-C50C-407E-A947-70E740481C1C}">
                                          <a14:useLocalDpi xmlns:a14="http://schemas.microsoft.com/office/drawing/2010/main" val="0"/>
                                        </a:ext>
                                      </a:extLst>
                                    </a:blip>
                                    <a:srcRect l="27303" r="21546" b="-56"/>
                                    <a:stretch/>
                                  </pic:blipFill>
                                  <pic:spPr bwMode="auto">
                                    <a:xfrm>
                                      <a:off x="0" y="0"/>
                                      <a:ext cx="1932756" cy="2427730"/>
                                    </a:xfrm>
                                    <a:prstGeom prst="rect">
                                      <a:avLst/>
                                    </a:prstGeom>
                                    <a:ln>
                                      <a:noFill/>
                                    </a:ln>
                                    <a:extLst>
                                      <a:ext uri="{53640926-AAD7-44D8-BBD7-CCE9431645EC}">
                                        <a14:shadowObscured xmlns:a14="http://schemas.microsoft.com/office/drawing/2010/main"/>
                                      </a:ext>
                                    </a:extLst>
                                  </pic:spPr>
                                </pic:pic>
                              </a:graphicData>
                            </a:graphic>
                          </wp:inline>
                        </w:drawing>
                      </w:r>
                    </w:p>
                    <w:p w14:paraId="4FB63F97" w14:textId="77777777" w:rsidR="009C702F" w:rsidRDefault="009C702F" w:rsidP="009C702F">
                      <w:pPr>
                        <w:pStyle w:val="BodyText"/>
                        <w:rPr>
                          <w:sz w:val="26"/>
                        </w:rPr>
                      </w:pPr>
                    </w:p>
                    <w:p w14:paraId="1DB255C1" w14:textId="42A24AB8" w:rsidR="009C702F" w:rsidRDefault="009C702F" w:rsidP="009C702F">
                      <w:pPr>
                        <w:pStyle w:val="BodyText"/>
                        <w:rPr>
                          <w:sz w:val="26"/>
                        </w:rPr>
                      </w:pPr>
                    </w:p>
                    <w:p w14:paraId="5D90950B" w14:textId="28439C3D" w:rsidR="009C702F" w:rsidRDefault="009C702F" w:rsidP="009C702F">
                      <w:pPr>
                        <w:pStyle w:val="BodyText"/>
                        <w:rPr>
                          <w:sz w:val="26"/>
                        </w:rPr>
                      </w:pPr>
                    </w:p>
                    <w:p w14:paraId="0EB2AF3A" w14:textId="77777777" w:rsidR="009C702F" w:rsidRDefault="009C702F" w:rsidP="009C702F">
                      <w:pPr>
                        <w:pStyle w:val="BodyText"/>
                        <w:spacing w:before="6"/>
                      </w:pPr>
                    </w:p>
                    <w:p w14:paraId="77F8EA95" w14:textId="10F6B426" w:rsidR="009C702F" w:rsidRDefault="009C702F" w:rsidP="009C702F">
                      <w:pPr>
                        <w:pStyle w:val="BodyText"/>
                        <w:spacing w:before="1"/>
                        <w:ind w:left="106"/>
                      </w:pPr>
                      <w:r>
                        <w:t>Insert DA Photo</w:t>
                      </w:r>
                    </w:p>
                  </w:txbxContent>
                </v:textbox>
                <w10:wrap type="tight" anchorx="page"/>
              </v:shape>
            </w:pict>
          </mc:Fallback>
        </mc:AlternateContent>
      </w:r>
      <w:r w:rsidR="00662A5C" w:rsidRPr="00662A5C">
        <w:t xml:space="preserve"> </w:t>
      </w:r>
      <w:r w:rsidR="00C01950">
        <w:t xml:space="preserve">Born March </w:t>
      </w:r>
      <w:r w:rsidR="00C01950" w:rsidRPr="00C01950">
        <w:t>23rd</w:t>
      </w:r>
      <w:r w:rsidR="00C01950">
        <w:t xml:space="preserve">, 1994, from Navarre, Florida. </w:t>
      </w:r>
      <w:r w:rsidR="00662A5C">
        <w:rPr>
          <w:noProof/>
        </w:rPr>
        <w:t xml:space="preserve">In the pivotal juncture of my life, at the age of 22, I found myself at a crossroads with a stark ultimatum from my father: secure a second job and move out or enlist in the military. A full-time student </w:t>
      </w:r>
      <w:r w:rsidR="00662A5C">
        <w:rPr>
          <w:noProof/>
        </w:rPr>
        <w:t>at North West Florida State C</w:t>
      </w:r>
      <w:r w:rsidR="00662A5C">
        <w:rPr>
          <w:noProof/>
        </w:rPr>
        <w:t>ollege and working part time at Target, the weight of responsibility pressed upon me like a burden.</w:t>
      </w:r>
    </w:p>
    <w:p w14:paraId="3ADDAD87" w14:textId="77777777" w:rsidR="00662A5C" w:rsidRDefault="00662A5C" w:rsidP="00662A5C">
      <w:pPr>
        <w:pStyle w:val="BodyText"/>
        <w:spacing w:before="146" w:line="249" w:lineRule="auto"/>
        <w:ind w:left="963" w:right="116" w:firstLine="477"/>
        <w:jc w:val="both"/>
        <w:rPr>
          <w:noProof/>
        </w:rPr>
      </w:pPr>
      <w:r>
        <w:rPr>
          <w:noProof/>
        </w:rPr>
        <w:t>The following day, as I sat in the campus café, grappling with a Bacon Lettuce and Tomato sandwich, my father's words echoed in my mind. It was then that fate intervened in the form of two Army recruiters who entered the scene. Seizing the moment, I engaged in a conversation with them, sensing an opportunity in the air. This marked the beginning of my journey as a Chemical Warfare Soldier in the United States Army.</w:t>
      </w:r>
    </w:p>
    <w:p w14:paraId="6556E497" w14:textId="77777777" w:rsidR="00662A5C" w:rsidRDefault="00662A5C" w:rsidP="00662A5C">
      <w:pPr>
        <w:pStyle w:val="BodyText"/>
        <w:spacing w:before="146" w:line="249" w:lineRule="auto"/>
        <w:ind w:left="963" w:right="116" w:firstLine="477"/>
        <w:jc w:val="both"/>
        <w:rPr>
          <w:noProof/>
        </w:rPr>
      </w:pPr>
      <w:r>
        <w:rPr>
          <w:noProof/>
        </w:rPr>
        <w:t>As a guardian against chemical warfare attacks, my mission was clear – to safeguard my fellow soldiers and ensure their readiness for battle. The decision to enlist stemmed from a desire for financial stability, healthcare, and the prospect of having my college expenses covered. Prior to my military service, I had navigated through a series of low-paying jobs, drowning in medical debt and student loans.</w:t>
      </w:r>
    </w:p>
    <w:p w14:paraId="518C58CF" w14:textId="77777777" w:rsidR="00662A5C" w:rsidRDefault="00662A5C" w:rsidP="00662A5C">
      <w:pPr>
        <w:pStyle w:val="BodyText"/>
        <w:spacing w:before="146" w:line="249" w:lineRule="auto"/>
        <w:ind w:left="963" w:right="116" w:firstLine="477"/>
        <w:jc w:val="both"/>
        <w:rPr>
          <w:noProof/>
        </w:rPr>
      </w:pPr>
      <w:r>
        <w:rPr>
          <w:noProof/>
        </w:rPr>
        <w:t>Joining the Army not only liberated me from the shackles of debt but also paved the way for my educational pursuits through the Army's tuition assistance program. Over the course of my six-year tenure, each passing year has brought forth new opportunities for growth. Starting as a private with a modest income of $1,500 a month, I have steadily climbed the ranks and now earn more than $60,000 a year.</w:t>
      </w:r>
    </w:p>
    <w:p w14:paraId="319BF191" w14:textId="238C9469" w:rsidR="007B5637" w:rsidRPr="00662A5C" w:rsidRDefault="00662A5C" w:rsidP="00662A5C">
      <w:pPr>
        <w:pStyle w:val="BodyText"/>
        <w:spacing w:before="146" w:line="249" w:lineRule="auto"/>
        <w:ind w:left="963" w:right="116" w:firstLine="477"/>
        <w:jc w:val="both"/>
        <w:rPr>
          <w:color w:val="060606"/>
        </w:rPr>
      </w:pPr>
      <w:r>
        <w:rPr>
          <w:noProof/>
        </w:rPr>
        <w:t>The Army has not only provided financial stability but has also been a passport to exploration. From my initial assignment in North Carolina to my most recent residence in Germany, I have traversed the globe, experiencing diverse cultures, all funded by the Army. Today, I am not just a soldier; I am a testament to the transformative power of military service, shaping my present and securing my future.</w:t>
      </w:r>
    </w:p>
    <w:sectPr w:rsidR="007B5637" w:rsidRPr="00662A5C">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9B0FA" w14:textId="77777777" w:rsidR="00ED46A4" w:rsidRDefault="00ED46A4" w:rsidP="009C702F">
      <w:pPr>
        <w:spacing w:after="0" w:line="240" w:lineRule="auto"/>
      </w:pPr>
      <w:r>
        <w:separator/>
      </w:r>
    </w:p>
  </w:endnote>
  <w:endnote w:type="continuationSeparator" w:id="0">
    <w:p w14:paraId="3B58D70B" w14:textId="77777777" w:rsidR="00ED46A4" w:rsidRDefault="00ED46A4" w:rsidP="009C70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E7200" w14:textId="77777777" w:rsidR="00ED46A4" w:rsidRDefault="00ED46A4" w:rsidP="009C702F">
      <w:pPr>
        <w:spacing w:after="0" w:line="240" w:lineRule="auto"/>
      </w:pPr>
      <w:r>
        <w:separator/>
      </w:r>
    </w:p>
  </w:footnote>
  <w:footnote w:type="continuationSeparator" w:id="0">
    <w:p w14:paraId="7128EEBE" w14:textId="77777777" w:rsidR="00ED46A4" w:rsidRDefault="00ED46A4" w:rsidP="009C70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097D5" w14:textId="77777777" w:rsidR="00DA589F" w:rsidRDefault="00DA589F" w:rsidP="00DA589F">
    <w:pPr>
      <w:pStyle w:val="BodyText"/>
      <w:tabs>
        <w:tab w:val="left" w:pos="2790"/>
      </w:tabs>
      <w:spacing w:before="181"/>
      <w:ind w:left="720" w:right="4500"/>
      <w:rPr>
        <w:b/>
      </w:rPr>
    </w:pPr>
    <w:r>
      <w:rPr>
        <w:b/>
      </w:rPr>
      <w:t>Pensacola, Florida</w:t>
    </w:r>
  </w:p>
  <w:p w14:paraId="191F8756" w14:textId="62639539" w:rsidR="00DA589F" w:rsidRPr="00DA589F" w:rsidRDefault="00DA589F" w:rsidP="00DA589F">
    <w:pPr>
      <w:pStyle w:val="BodyText"/>
      <w:tabs>
        <w:tab w:val="left" w:pos="2790"/>
      </w:tabs>
      <w:spacing w:before="181"/>
      <w:ind w:right="4500"/>
      <w:rPr>
        <w:b/>
      </w:rPr>
    </w:pPr>
    <w:r>
      <w:rPr>
        <w:b/>
      </w:rPr>
      <w:t>Staff Sergeant Preston Malizia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702F"/>
    <w:rsid w:val="000948D3"/>
    <w:rsid w:val="001321B6"/>
    <w:rsid w:val="002C287E"/>
    <w:rsid w:val="00336E2E"/>
    <w:rsid w:val="004A469D"/>
    <w:rsid w:val="00662A5C"/>
    <w:rsid w:val="007B5637"/>
    <w:rsid w:val="008E11A0"/>
    <w:rsid w:val="0097532B"/>
    <w:rsid w:val="009C702F"/>
    <w:rsid w:val="00BA10A8"/>
    <w:rsid w:val="00BA655E"/>
    <w:rsid w:val="00C01950"/>
    <w:rsid w:val="00C25885"/>
    <w:rsid w:val="00C7179A"/>
    <w:rsid w:val="00DA589F"/>
    <w:rsid w:val="00EB517A"/>
    <w:rsid w:val="00ED46A4"/>
    <w:rsid w:val="00F214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987336"/>
  <w15:chartTrackingRefBased/>
  <w15:docId w15:val="{89226F98-F1EC-4834-A992-5428ED6B7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9C702F"/>
    <w:pPr>
      <w:widowControl w:val="0"/>
      <w:autoSpaceDE w:val="0"/>
      <w:autoSpaceDN w:val="0"/>
      <w:spacing w:after="0" w:line="240" w:lineRule="auto"/>
    </w:pPr>
    <w:rPr>
      <w:rFonts w:ascii="Arial" w:eastAsia="Arial" w:hAnsi="Arial" w:cs="Arial"/>
      <w:sz w:val="24"/>
      <w:szCs w:val="24"/>
    </w:rPr>
  </w:style>
  <w:style w:type="character" w:customStyle="1" w:styleId="BodyTextChar">
    <w:name w:val="Body Text Char"/>
    <w:basedOn w:val="DefaultParagraphFont"/>
    <w:link w:val="BodyText"/>
    <w:uiPriority w:val="1"/>
    <w:rsid w:val="009C702F"/>
    <w:rPr>
      <w:rFonts w:ascii="Arial" w:eastAsia="Arial" w:hAnsi="Arial" w:cs="Arial"/>
      <w:sz w:val="24"/>
      <w:szCs w:val="24"/>
    </w:rPr>
  </w:style>
  <w:style w:type="paragraph" w:styleId="Header">
    <w:name w:val="header"/>
    <w:basedOn w:val="Normal"/>
    <w:link w:val="HeaderChar"/>
    <w:uiPriority w:val="99"/>
    <w:unhideWhenUsed/>
    <w:rsid w:val="009C70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702F"/>
  </w:style>
  <w:style w:type="paragraph" w:styleId="Footer">
    <w:name w:val="footer"/>
    <w:basedOn w:val="Normal"/>
    <w:link w:val="FooterChar"/>
    <w:uiPriority w:val="99"/>
    <w:unhideWhenUsed/>
    <w:rsid w:val="009C70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70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ontent1 xmlns="http://schemas.microsoft.com/sharepoint/v3/fields">FOUO</Content1>
    <_dlc_DocId xmlns="19b4e7a0-fbde-428a-8d32-a80ccb5f38c6">RAKJYXJ4Y3R4-165422128-260</_dlc_DocId>
    <_dlc_DocIdUrl xmlns="19b4e7a0-fbde-428a-8d32-a80ccb5f38c6">
      <Url>https://recruiting.rsn.army.mil/2ndbde/_layouts/15/DocIdRedir.aspx?ID=RAKJYXJ4Y3R4-165422128-260</Url>
      <Description>RAKJYXJ4Y3R4-165422128-260</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7D7A37B02B98843840504A1530262D3" ma:contentTypeVersion="11" ma:contentTypeDescription="Create a new document." ma:contentTypeScope="" ma:versionID="9065069cce101b6eb4e2cbdc224acf92">
  <xsd:schema xmlns:xsd="http://www.w3.org/2001/XMLSchema" xmlns:xs="http://www.w3.org/2001/XMLSchema" xmlns:p="http://schemas.microsoft.com/office/2006/metadata/properties" xmlns:ns2="http://schemas.microsoft.com/sharepoint/v3/fields" xmlns:ns3="19b4e7a0-fbde-428a-8d32-a80ccb5f38c6" targetNamespace="http://schemas.microsoft.com/office/2006/metadata/properties" ma:root="true" ma:fieldsID="15a860b80398ad88e3bd84e87ca1c5a1" ns2:_="" ns3:_="">
    <xsd:import namespace="http://schemas.microsoft.com/sharepoint/v3/fields"/>
    <xsd:import namespace="19b4e7a0-fbde-428a-8d32-a80ccb5f38c6"/>
    <xsd:element name="properties">
      <xsd:complexType>
        <xsd:sequence>
          <xsd:element name="documentManagement">
            <xsd:complexType>
              <xsd:all>
                <xsd:element ref="ns2:Content1"/>
                <xsd:element ref="ns3:_dlc_DocId" minOccurs="0"/>
                <xsd:element ref="ns3:_dlc_DocIdUrl" minOccurs="0"/>
                <xsd:element ref="ns3: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Content1" ma:index="8" ma:displayName="FOUO" ma:default="FOUO" ma:format="Dropdown" ma:internalName="Content1" ma:readOnly="false">
      <xsd:simpleType>
        <xsd:restriction base="dms:Choice">
          <xsd:enumeration value="FOUO"/>
          <xsd:enumeration value="FOUO Sensitive"/>
        </xsd:restriction>
      </xsd:simpleType>
    </xsd:element>
  </xsd:schema>
  <xsd:schema xmlns:xsd="http://www.w3.org/2001/XMLSchema" xmlns:xs="http://www.w3.org/2001/XMLSchema" xmlns:dms="http://schemas.microsoft.com/office/2006/documentManagement/types" xmlns:pc="http://schemas.microsoft.com/office/infopath/2007/PartnerControls" targetNamespace="19b4e7a0-fbde-428a-8d32-a80ccb5f38c6"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1C27E6-408D-4595-A686-84A5DF2EC43B}">
  <ds:schemaRefs>
    <ds:schemaRef ds:uri="http://schemas.microsoft.com/sharepoint/v3/contenttype/forms"/>
  </ds:schemaRefs>
</ds:datastoreItem>
</file>

<file path=customXml/itemProps2.xml><?xml version="1.0" encoding="utf-8"?>
<ds:datastoreItem xmlns:ds="http://schemas.openxmlformats.org/officeDocument/2006/customXml" ds:itemID="{76CFCC4D-8F5C-4FBE-9EEE-5C5E075A4937}">
  <ds:schemaRefs>
    <ds:schemaRef ds:uri="http://schemas.microsoft.com/office/2006/metadata/properties"/>
    <ds:schemaRef ds:uri="http://schemas.microsoft.com/office/infopath/2007/PartnerControls"/>
    <ds:schemaRef ds:uri="http://schemas.microsoft.com/sharepoint/v3/fields"/>
    <ds:schemaRef ds:uri="19b4e7a0-fbde-428a-8d32-a80ccb5f38c6"/>
  </ds:schemaRefs>
</ds:datastoreItem>
</file>

<file path=customXml/itemProps3.xml><?xml version="1.0" encoding="utf-8"?>
<ds:datastoreItem xmlns:ds="http://schemas.openxmlformats.org/officeDocument/2006/customXml" ds:itemID="{760538EB-6050-4755-B0B8-081E6330E3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19b4e7a0-fbde-428a-8d32-a80ccb5f38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57DFBE-420C-4720-B55B-AC869AEEF49B}">
  <ds:schemaRefs>
    <ds:schemaRef ds:uri="http://schemas.microsoft.com/sharepoint/events"/>
  </ds:schemaRefs>
</ds:datastoreItem>
</file>

<file path=customXml/itemProps5.xml><?xml version="1.0" encoding="utf-8"?>
<ds:datastoreItem xmlns:ds="http://schemas.openxmlformats.org/officeDocument/2006/customXml" ds:itemID="{63BD925C-31CE-49C3-9BE7-820FA6677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Pages>
  <Words>300</Words>
  <Characters>1715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US Army</Company>
  <LinksUpToDate>false</LinksUpToDate>
  <CharactersWithSpaces>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Malizia, Preston B SSG MIL USA TRADOC USAREC</dc:creator>
  <cp:keywords/>
  <dc:description/>
  <cp:lastModifiedBy>Preston</cp:lastModifiedBy>
  <cp:revision>4</cp:revision>
  <dcterms:created xsi:type="dcterms:W3CDTF">2023-11-21T20:37:00Z</dcterms:created>
  <dcterms:modified xsi:type="dcterms:W3CDTF">2024-03-04T21:00:00Z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0x01010047D7A37B02B98843840504A1530262D3</vt:lpwstr>
  </property>
  <property fmtid="{D5CDD505-2E9C-101B-9397-08002B2CF9AE}" pid="3" name="_dlc_DocIdItemGuid">
    <vt:lpwstr>fca61866-85ab-4502-bf19-4a0b767be962</vt:lpwstr>
  </property>
</Properties>
</file>